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C318D" w14:textId="77777777" w:rsidR="00C70B49" w:rsidRPr="00C70B49" w:rsidRDefault="00C70B49" w:rsidP="00C70B49">
      <w:r w:rsidRPr="00C70B49">
        <w:rPr>
          <w:b/>
          <w:bCs/>
        </w:rPr>
        <w:t>A Letter to Your Supervisor</w:t>
      </w:r>
    </w:p>
    <w:p w14:paraId="3325E4FC" w14:textId="59307F86" w:rsidR="00C70B49" w:rsidRPr="00C70B49" w:rsidRDefault="00C70B49" w:rsidP="00C70B49">
      <w:pPr>
        <w:rPr>
          <w:b/>
          <w:bCs/>
        </w:rPr>
      </w:pPr>
      <w:r w:rsidRPr="00C70B49">
        <w:rPr>
          <w:b/>
          <w:bCs/>
        </w:rPr>
        <w:t xml:space="preserve">Justify your attendance at the </w:t>
      </w:r>
      <w:r w:rsidRPr="00CA5917">
        <w:rPr>
          <w:b/>
          <w:bCs/>
        </w:rPr>
        <w:t>F</w:t>
      </w:r>
      <w:r w:rsidRPr="00C70B49">
        <w:rPr>
          <w:b/>
          <w:bCs/>
        </w:rPr>
        <w:t>ASFAA Conference by copying and pasting the text below and updating the items in red accordingly.</w:t>
      </w:r>
    </w:p>
    <w:p w14:paraId="4FCE6DA4" w14:textId="77777777" w:rsidR="00C70B49" w:rsidRPr="00C70B49" w:rsidRDefault="00C70B49" w:rsidP="00C70B49">
      <w:pPr>
        <w:rPr>
          <w:color w:val="FF0000"/>
        </w:rPr>
      </w:pPr>
      <w:r w:rsidRPr="00C70B49">
        <w:rPr>
          <w:color w:val="FF0000"/>
        </w:rPr>
        <w:t>[Date]</w:t>
      </w:r>
    </w:p>
    <w:p w14:paraId="3D50FB1A" w14:textId="77777777" w:rsidR="00C70B49" w:rsidRPr="00C70B49" w:rsidRDefault="00C70B49" w:rsidP="00C70B49">
      <w:r w:rsidRPr="00C70B49">
        <w:t>Dear </w:t>
      </w:r>
      <w:r w:rsidRPr="00C70B49">
        <w:rPr>
          <w:color w:val="FF0000"/>
        </w:rPr>
        <w:t>[First Name]</w:t>
      </w:r>
      <w:r w:rsidRPr="00C70B49">
        <w:t>:</w:t>
      </w:r>
    </w:p>
    <w:p w14:paraId="66BDFC12" w14:textId="77777777" w:rsidR="00C70B49" w:rsidRPr="00C70B49" w:rsidRDefault="00C70B49" w:rsidP="00C70B49">
      <w:r w:rsidRPr="00C70B49">
        <w:t xml:space="preserve">Keeping up with the ever-changing laws and regulations that govern the Title IV student financial aid programs has become increasingly difficult. With the budget battles in Congress and the increase in audits announced by the U.S. Department of Education, it is vital that we in the financial aid office stay up to date and learn how to implement any changes to the student aid programs so </w:t>
      </w:r>
      <w:r w:rsidRPr="00C70B49">
        <w:rPr>
          <w:color w:val="FF0000"/>
        </w:rPr>
        <w:t>[your institution]</w:t>
      </w:r>
      <w:r w:rsidRPr="00C70B49">
        <w:t xml:space="preserve"> remains in compliance.</w:t>
      </w:r>
    </w:p>
    <w:p w14:paraId="217C2066" w14:textId="3463747D" w:rsidR="00C70B49" w:rsidRPr="00C70B49" w:rsidRDefault="00C70B49" w:rsidP="00C70B49">
      <w:r w:rsidRPr="00C70B49">
        <w:t xml:space="preserve">With FAFSA </w:t>
      </w:r>
      <w:proofErr w:type="gramStart"/>
      <w:r w:rsidRPr="00C70B49">
        <w:t>Simplification impacts</w:t>
      </w:r>
      <w:proofErr w:type="gramEnd"/>
      <w:r w:rsidRPr="00C70B49">
        <w:t xml:space="preserve"> still presenting </w:t>
      </w:r>
      <w:proofErr w:type="gramStart"/>
      <w:r w:rsidRPr="00C70B49">
        <w:t>on going</w:t>
      </w:r>
      <w:proofErr w:type="gramEnd"/>
      <w:r w:rsidRPr="00C70B49">
        <w:t xml:space="preserve"> challenges</w:t>
      </w:r>
      <w:r>
        <w:t xml:space="preserve"> and new requirements from the One Big Beautiful Bill Act (OB3)</w:t>
      </w:r>
      <w:r w:rsidRPr="00C70B49">
        <w:t>, training this year is even more important as we prepare for financial aid processing in 2026-27. Federal Student Aid sent</w:t>
      </w:r>
      <w:hyperlink r:id="rId5" w:tgtFrame="_blank" w:history="1">
        <w:r w:rsidRPr="00C70B49">
          <w:rPr>
            <w:rStyle w:val="Hyperlink"/>
          </w:rPr>
          <w:t> a letter to our president</w:t>
        </w:r>
      </w:hyperlink>
      <w:r w:rsidRPr="00C70B49">
        <w:t> last year highlighting the importance of this year particularly and stating that schools like ours need to prioritize training since "...insufficient financial resources for... training may increase risks of non-compliance, which could lead to audit findings, fines and/or liabilities."</w:t>
      </w:r>
    </w:p>
    <w:p w14:paraId="31F3A513" w14:textId="1A33C467" w:rsidR="00C70B49" w:rsidRPr="00C70B49" w:rsidRDefault="00C70B49" w:rsidP="00C70B49">
      <w:r w:rsidRPr="00C70B49">
        <w:t xml:space="preserve">For these reasons, I am proposing that I attend the </w:t>
      </w:r>
      <w:r>
        <w:t>Florida</w:t>
      </w:r>
      <w:r w:rsidRPr="00C70B49">
        <w:t xml:space="preserve"> Association of Student Financial Aid Administrators' (</w:t>
      </w:r>
      <w:r>
        <w:t>F</w:t>
      </w:r>
      <w:r w:rsidRPr="00C70B49">
        <w:t xml:space="preserve">ASFAA) annual conference, being held </w:t>
      </w:r>
      <w:r>
        <w:t>May</w:t>
      </w:r>
      <w:r w:rsidRPr="00C70B49">
        <w:t xml:space="preserve"> </w:t>
      </w:r>
      <w:r>
        <w:t>26-29</w:t>
      </w:r>
      <w:r w:rsidRPr="00C70B49">
        <w:t xml:space="preserve">, 2026, in </w:t>
      </w:r>
      <w:r>
        <w:t>Daytona Beach</w:t>
      </w:r>
      <w:r w:rsidRPr="00C70B49">
        <w:t xml:space="preserve">, </w:t>
      </w:r>
      <w:r>
        <w:t>FL</w:t>
      </w:r>
      <w:r w:rsidRPr="00C70B49">
        <w:t>.</w:t>
      </w:r>
    </w:p>
    <w:p w14:paraId="6B109055" w14:textId="2B27DA32" w:rsidR="00C70B49" w:rsidRPr="00C70B49" w:rsidRDefault="00C70B49" w:rsidP="00C70B49">
      <w:r w:rsidRPr="00C70B49">
        <w:t xml:space="preserve">The </w:t>
      </w:r>
      <w:r>
        <w:t>F</w:t>
      </w:r>
      <w:r w:rsidRPr="00C70B49">
        <w:t>ASFAA Conference will provide me with valuable, updated information on the student aid programs and, most importantly, how to implement any changes to better serve our students – a vital training and professional development opportunity that cannot be gained anywhere else.</w:t>
      </w:r>
    </w:p>
    <w:p w14:paraId="757E0330" w14:textId="2BDD02CB" w:rsidR="00C70B49" w:rsidRPr="00C70B49" w:rsidRDefault="00C70B49" w:rsidP="00C70B49">
      <w:r w:rsidRPr="00C70B49">
        <w:t xml:space="preserve">I have identified several key sessions that I will have the opportunity to attend as a participant </w:t>
      </w:r>
      <w:r>
        <w:t>d</w:t>
      </w:r>
      <w:r w:rsidRPr="00C70B49">
        <w:t>uring the conference:</w:t>
      </w:r>
    </w:p>
    <w:p w14:paraId="7E4D4171" w14:textId="3FCFE50C" w:rsidR="00C70B49" w:rsidRPr="00C70B49" w:rsidRDefault="00C70B49" w:rsidP="00C70B49">
      <w:r w:rsidRPr="00C70B49">
        <w:t>[visit the </w:t>
      </w:r>
      <w:hyperlink r:id="rId6" w:history="1">
        <w:r w:rsidRPr="00C70B49">
          <w:rPr>
            <w:rStyle w:val="Hyperlink"/>
          </w:rPr>
          <w:t>conference agenda</w:t>
        </w:r>
      </w:hyperlink>
      <w:r w:rsidRPr="00C70B49">
        <w:t> to list sessions]</w:t>
      </w:r>
    </w:p>
    <w:p w14:paraId="74D499BD" w14:textId="5DF1DEE6" w:rsidR="00C70B49" w:rsidRPr="00C70B49" w:rsidRDefault="00C70B49" w:rsidP="00C70B49">
      <w:r w:rsidRPr="00C70B49">
        <w:t xml:space="preserve">More than </w:t>
      </w:r>
      <w:r>
        <w:t>200</w:t>
      </w:r>
      <w:r w:rsidRPr="00C70B49">
        <w:t xml:space="preserve"> financial aid professionals from the </w:t>
      </w:r>
      <w:r>
        <w:t>state</w:t>
      </w:r>
      <w:r w:rsidRPr="00C70B49">
        <w:t xml:space="preserve"> </w:t>
      </w:r>
      <w:proofErr w:type="gramStart"/>
      <w:r w:rsidRPr="00C70B49">
        <w:t>attend</w:t>
      </w:r>
      <w:r>
        <w:t>s</w:t>
      </w:r>
      <w:proofErr w:type="gramEnd"/>
      <w:r w:rsidRPr="00C70B49">
        <w:t xml:space="preserve"> the </w:t>
      </w:r>
      <w:r>
        <w:t>F</w:t>
      </w:r>
      <w:r w:rsidRPr="00C70B49">
        <w:t xml:space="preserve">ASFAA Conference each year to grow professionally, network, and hone their leadership skills. In addition to learning from my peers and </w:t>
      </w:r>
      <w:r>
        <w:t>F</w:t>
      </w:r>
      <w:r w:rsidRPr="00C70B49">
        <w:t xml:space="preserve">ASFAA's experts, I will also </w:t>
      </w:r>
      <w:proofErr w:type="gramStart"/>
      <w:r w:rsidRPr="00C70B49">
        <w:t>have the opportunity to</w:t>
      </w:r>
      <w:proofErr w:type="gramEnd"/>
      <w:r w:rsidRPr="00C70B49">
        <w:t xml:space="preserve"> learn about product and software innovations so I can evaluate the state of our current processes, software, and vendors.</w:t>
      </w:r>
    </w:p>
    <w:p w14:paraId="1B1AD415" w14:textId="77777777" w:rsidR="00C70B49" w:rsidRPr="00C70B49" w:rsidRDefault="00C70B49" w:rsidP="00C70B49">
      <w:r w:rsidRPr="00C70B49">
        <w:t>The cost to send me to the conference is:</w:t>
      </w:r>
    </w:p>
    <w:p w14:paraId="6F46FD2C" w14:textId="2300F6B9" w:rsidR="00C70B49" w:rsidRPr="00C70B49" w:rsidRDefault="00C70B49" w:rsidP="00C70B49">
      <w:pPr>
        <w:numPr>
          <w:ilvl w:val="0"/>
          <w:numId w:val="1"/>
        </w:numPr>
        <w:rPr>
          <w:color w:val="FF0000"/>
        </w:rPr>
      </w:pPr>
      <w:r w:rsidRPr="00C70B49">
        <w:rPr>
          <w:color w:val="FF0000"/>
        </w:rPr>
        <w:lastRenderedPageBreak/>
        <w:t>Registration</w:t>
      </w:r>
      <w:r w:rsidRPr="00C70B49">
        <w:rPr>
          <w:color w:val="FF0000"/>
        </w:rPr>
        <w:br/>
      </w:r>
    </w:p>
    <w:p w14:paraId="116B6F22" w14:textId="71E058A1" w:rsidR="00C70B49" w:rsidRPr="00C70B49" w:rsidRDefault="00C70B49" w:rsidP="00C70B49">
      <w:pPr>
        <w:numPr>
          <w:ilvl w:val="0"/>
          <w:numId w:val="1"/>
        </w:numPr>
        <w:rPr>
          <w:color w:val="FF0000"/>
        </w:rPr>
      </w:pPr>
      <w:r w:rsidRPr="00C70B49">
        <w:rPr>
          <w:color w:val="FF0000"/>
        </w:rPr>
        <w:t>Hotel</w:t>
      </w:r>
      <w:r w:rsidRPr="00C70B49">
        <w:rPr>
          <w:color w:val="FF0000"/>
        </w:rPr>
        <w:br/>
      </w:r>
    </w:p>
    <w:p w14:paraId="61931F6D" w14:textId="46B51026" w:rsidR="00C70B49" w:rsidRPr="00C70B49" w:rsidRDefault="00C70B49" w:rsidP="00C70B49">
      <w:pPr>
        <w:numPr>
          <w:ilvl w:val="0"/>
          <w:numId w:val="1"/>
        </w:numPr>
        <w:rPr>
          <w:color w:val="FF0000"/>
        </w:rPr>
      </w:pPr>
      <w:r w:rsidRPr="00C70B49">
        <w:rPr>
          <w:color w:val="FF0000"/>
        </w:rPr>
        <w:t>Meals</w:t>
      </w:r>
      <w:r w:rsidRPr="00C70B49">
        <w:rPr>
          <w:color w:val="FF0000"/>
        </w:rPr>
        <w:br/>
      </w:r>
    </w:p>
    <w:p w14:paraId="64297BA7" w14:textId="2B395ECB" w:rsidR="00C70B49" w:rsidRPr="00C70B49" w:rsidRDefault="00C70B49" w:rsidP="00C70B49">
      <w:pPr>
        <w:numPr>
          <w:ilvl w:val="0"/>
          <w:numId w:val="1"/>
        </w:numPr>
      </w:pPr>
      <w:r w:rsidRPr="00C70B49">
        <w:rPr>
          <w:color w:val="FF0000"/>
        </w:rPr>
        <w:t>Total Cost:</w:t>
      </w:r>
      <w:r w:rsidRPr="00C70B49">
        <w:br/>
      </w:r>
    </w:p>
    <w:p w14:paraId="26799474" w14:textId="4F2EB1D5" w:rsidR="00C70B49" w:rsidRPr="00C70B49" w:rsidRDefault="00C70B49" w:rsidP="00C70B49">
      <w:r w:rsidRPr="00C70B49">
        <w:t xml:space="preserve">I hope you agree that the </w:t>
      </w:r>
      <w:r>
        <w:t>F</w:t>
      </w:r>
      <w:r w:rsidRPr="00C70B49">
        <w:t>ASFAA Conference is a good investment of time and resources that will benefit the financial aid office, the institution, and our students greatly. I'd like your approval to register today.</w:t>
      </w:r>
    </w:p>
    <w:p w14:paraId="2140F75D" w14:textId="77777777" w:rsidR="00C70B49" w:rsidRPr="00C70B49" w:rsidRDefault="00C70B49" w:rsidP="00C70B49">
      <w:r w:rsidRPr="00C70B49">
        <w:t>Thank you for considering this request.</w:t>
      </w:r>
    </w:p>
    <w:p w14:paraId="545E80BA" w14:textId="77777777" w:rsidR="00C70B49" w:rsidRPr="00C70B49" w:rsidRDefault="00C70B49" w:rsidP="00C70B49">
      <w:pPr>
        <w:rPr>
          <w:color w:val="FF0000"/>
        </w:rPr>
      </w:pPr>
      <w:r w:rsidRPr="00C70B49">
        <w:rPr>
          <w:color w:val="FF0000"/>
        </w:rPr>
        <w:t>[Your name]</w:t>
      </w:r>
    </w:p>
    <w:p w14:paraId="2BA3CD36" w14:textId="77777777" w:rsidR="00A01FC2" w:rsidRDefault="00A01FC2"/>
    <w:sectPr w:rsidR="00A01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C05BC"/>
    <w:multiLevelType w:val="multilevel"/>
    <w:tmpl w:val="44F49A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2456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B49"/>
    <w:rsid w:val="003E6818"/>
    <w:rsid w:val="007621A5"/>
    <w:rsid w:val="00A01FC2"/>
    <w:rsid w:val="00B06A06"/>
    <w:rsid w:val="00B1629E"/>
    <w:rsid w:val="00C62AEE"/>
    <w:rsid w:val="00C70B49"/>
    <w:rsid w:val="00CA5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D102"/>
  <w15:chartTrackingRefBased/>
  <w15:docId w15:val="{363A302C-3B8C-4232-8882-A34E03A69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B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B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B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B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B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B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B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B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B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B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B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B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B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B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B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B49"/>
    <w:rPr>
      <w:rFonts w:eastAsiaTheme="majorEastAsia" w:cstheme="majorBidi"/>
      <w:color w:val="272727" w:themeColor="text1" w:themeTint="D8"/>
    </w:rPr>
  </w:style>
  <w:style w:type="paragraph" w:styleId="Title">
    <w:name w:val="Title"/>
    <w:basedOn w:val="Normal"/>
    <w:next w:val="Normal"/>
    <w:link w:val="TitleChar"/>
    <w:uiPriority w:val="10"/>
    <w:qFormat/>
    <w:rsid w:val="00C70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B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B49"/>
    <w:pPr>
      <w:spacing w:before="160"/>
      <w:jc w:val="center"/>
    </w:pPr>
    <w:rPr>
      <w:i/>
      <w:iCs/>
      <w:color w:val="404040" w:themeColor="text1" w:themeTint="BF"/>
    </w:rPr>
  </w:style>
  <w:style w:type="character" w:customStyle="1" w:styleId="QuoteChar">
    <w:name w:val="Quote Char"/>
    <w:basedOn w:val="DefaultParagraphFont"/>
    <w:link w:val="Quote"/>
    <w:uiPriority w:val="29"/>
    <w:rsid w:val="00C70B49"/>
    <w:rPr>
      <w:i/>
      <w:iCs/>
      <w:color w:val="404040" w:themeColor="text1" w:themeTint="BF"/>
    </w:rPr>
  </w:style>
  <w:style w:type="paragraph" w:styleId="ListParagraph">
    <w:name w:val="List Paragraph"/>
    <w:basedOn w:val="Normal"/>
    <w:uiPriority w:val="34"/>
    <w:qFormat/>
    <w:rsid w:val="00C70B49"/>
    <w:pPr>
      <w:ind w:left="720"/>
      <w:contextualSpacing/>
    </w:pPr>
  </w:style>
  <w:style w:type="character" w:styleId="IntenseEmphasis">
    <w:name w:val="Intense Emphasis"/>
    <w:basedOn w:val="DefaultParagraphFont"/>
    <w:uiPriority w:val="21"/>
    <w:qFormat/>
    <w:rsid w:val="00C70B49"/>
    <w:rPr>
      <w:i/>
      <w:iCs/>
      <w:color w:val="0F4761" w:themeColor="accent1" w:themeShade="BF"/>
    </w:rPr>
  </w:style>
  <w:style w:type="paragraph" w:styleId="IntenseQuote">
    <w:name w:val="Intense Quote"/>
    <w:basedOn w:val="Normal"/>
    <w:next w:val="Normal"/>
    <w:link w:val="IntenseQuoteChar"/>
    <w:uiPriority w:val="30"/>
    <w:qFormat/>
    <w:rsid w:val="00C70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B49"/>
    <w:rPr>
      <w:i/>
      <w:iCs/>
      <w:color w:val="0F4761" w:themeColor="accent1" w:themeShade="BF"/>
    </w:rPr>
  </w:style>
  <w:style w:type="character" w:styleId="IntenseReference">
    <w:name w:val="Intense Reference"/>
    <w:basedOn w:val="DefaultParagraphFont"/>
    <w:uiPriority w:val="32"/>
    <w:qFormat/>
    <w:rsid w:val="00C70B49"/>
    <w:rPr>
      <w:b/>
      <w:bCs/>
      <w:smallCaps/>
      <w:color w:val="0F4761" w:themeColor="accent1" w:themeShade="BF"/>
      <w:spacing w:val="5"/>
    </w:rPr>
  </w:style>
  <w:style w:type="character" w:styleId="Hyperlink">
    <w:name w:val="Hyperlink"/>
    <w:basedOn w:val="DefaultParagraphFont"/>
    <w:uiPriority w:val="99"/>
    <w:unhideWhenUsed/>
    <w:rsid w:val="00C70B49"/>
    <w:rPr>
      <w:color w:val="467886" w:themeColor="hyperlink"/>
      <w:u w:val="single"/>
    </w:rPr>
  </w:style>
  <w:style w:type="character" w:styleId="UnresolvedMention">
    <w:name w:val="Unresolved Mention"/>
    <w:basedOn w:val="DefaultParagraphFont"/>
    <w:uiPriority w:val="99"/>
    <w:semiHidden/>
    <w:unhideWhenUsed/>
    <w:rsid w:val="00C70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sfaa.org/agenda.php" TargetMode="External"/><Relationship Id="rId5" Type="http://schemas.openxmlformats.org/officeDocument/2006/relationships/hyperlink" Target="https://fsapartners.ed.gov/knowledge-center/library/electronic-announcements/2023-04-12/fsa-letter-presidents-chancellors-and-ceos-changes-federal-student-aid-and-2024-25-fafsa-proce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432</Words>
  <Characters>2388</Characters>
  <Application>Microsoft Office Word</Application>
  <DocSecurity>0</DocSecurity>
  <Lines>77</Lines>
  <Paragraphs>58</Paragraphs>
  <ScaleCrop>false</ScaleCrop>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Vandeen</dc:creator>
  <cp:keywords/>
  <dc:description/>
  <cp:lastModifiedBy>McKenzie, Vandeen</cp:lastModifiedBy>
  <cp:revision>2</cp:revision>
  <dcterms:created xsi:type="dcterms:W3CDTF">2026-03-30T18:45:00Z</dcterms:created>
  <dcterms:modified xsi:type="dcterms:W3CDTF">2026-03-30T18:54:00Z</dcterms:modified>
</cp:coreProperties>
</file>